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237B" w14:textId="77777777" w:rsidR="00C566B4" w:rsidRPr="00F33918" w:rsidRDefault="00F33918" w:rsidP="00F33918">
      <w:pPr>
        <w:jc w:val="center"/>
        <w:rPr>
          <w:b/>
        </w:rPr>
      </w:pPr>
      <w:r w:rsidRPr="00F33918">
        <w:rPr>
          <w:b/>
        </w:rPr>
        <w:t>GUIDELINES FOR DEVELOPING A CHALLENGE EXAM</w:t>
      </w:r>
    </w:p>
    <w:p w14:paraId="27C3E227" w14:textId="77777777" w:rsidR="00F33918" w:rsidRDefault="00F33918"/>
    <w:p w14:paraId="20C7BC0D" w14:textId="2E01DDB7" w:rsidR="00F33918" w:rsidRDefault="00F33918">
      <w:r>
        <w:t>A note of caution:  a comprehensive final may be appropriate for use as a Challenge Exam, but many finals are course and instructor specific.  That is, they are fair assessments for students who learned the subject matter from a particular professor in particular section of a course that uses a specific text.  They may be less fair for students who have learned the subject matter in a different way.  The goal of a well-designed Challenge Exam is to test knowledge of appropriate Learning Outcomes</w:t>
      </w:r>
      <w:r w:rsidR="00B23064">
        <w:t xml:space="preserve"> identified for the class</w:t>
      </w:r>
      <w:r>
        <w:t>.</w:t>
      </w:r>
    </w:p>
    <w:p w14:paraId="18A38C40" w14:textId="554833C3" w:rsidR="006A5B31" w:rsidRDefault="006A5B31"/>
    <w:p w14:paraId="0AB43FE4" w14:textId="1902E261" w:rsidR="006A5B31" w:rsidRPr="008E0F6F" w:rsidRDefault="006A5B31" w:rsidP="006A5B31">
      <w:pPr>
        <w:rPr>
          <w:b/>
        </w:rPr>
      </w:pPr>
      <w:r w:rsidRPr="008E0F6F">
        <w:rPr>
          <w:b/>
        </w:rPr>
        <w:t xml:space="preserve">All materials related to the </w:t>
      </w:r>
      <w:r>
        <w:rPr>
          <w:b/>
        </w:rPr>
        <w:t>Challenge Exam</w:t>
      </w:r>
      <w:r w:rsidRPr="008E0F6F">
        <w:rPr>
          <w:b/>
        </w:rPr>
        <w:t xml:space="preserve"> must observe the guidelines for Universal Design for Learning.  Please see UDL-101 on Blackboard Learn for more information.</w:t>
      </w:r>
    </w:p>
    <w:p w14:paraId="4DF6A8BD" w14:textId="77777777" w:rsidR="006A5B31" w:rsidRDefault="006A5B31"/>
    <w:p w14:paraId="2985F5F2" w14:textId="77777777" w:rsidR="00F33918" w:rsidRDefault="00F33918"/>
    <w:p w14:paraId="133919BC" w14:textId="4E7360D1" w:rsidR="00F33918" w:rsidRDefault="00F33918" w:rsidP="00F33918">
      <w:pPr>
        <w:pStyle w:val="ListParagraph"/>
        <w:numPr>
          <w:ilvl w:val="0"/>
          <w:numId w:val="1"/>
        </w:numPr>
      </w:pPr>
      <w:r>
        <w:t xml:space="preserve">Develop Learning Outcomes that are subject specific but not Instructor/section specific.  </w:t>
      </w:r>
    </w:p>
    <w:p w14:paraId="109D0C74" w14:textId="1590A5EF" w:rsidR="00F33918" w:rsidRDefault="00F33918" w:rsidP="00F33918">
      <w:pPr>
        <w:pStyle w:val="ListParagraph"/>
        <w:numPr>
          <w:ilvl w:val="0"/>
          <w:numId w:val="1"/>
        </w:numPr>
      </w:pPr>
      <w:r>
        <w:t>Develop/Revise test items that address each Learning Outcome sufficiently to satisfy an assessor that the student has met the outcome.</w:t>
      </w:r>
      <w:r w:rsidR="006A5B31">
        <w:t xml:space="preserve"> Do not use copyrighted/protected materials from texts, websites, or other sources.</w:t>
      </w:r>
      <w:bookmarkStart w:id="0" w:name="_GoBack"/>
      <w:bookmarkEnd w:id="0"/>
    </w:p>
    <w:p w14:paraId="73F378BB" w14:textId="77777777" w:rsidR="00F33918" w:rsidRDefault="00F33918" w:rsidP="00F33918">
      <w:pPr>
        <w:pStyle w:val="ListParagraph"/>
        <w:numPr>
          <w:ilvl w:val="0"/>
          <w:numId w:val="2"/>
        </w:numPr>
      </w:pPr>
      <w:r>
        <w:t>Revise existing exam/assignment questions to expand or generalize choices of texts/theorists</w:t>
      </w:r>
    </w:p>
    <w:p w14:paraId="5E6B9FC8" w14:textId="77777777" w:rsidR="00F33918" w:rsidRDefault="00F33918" w:rsidP="00F33918">
      <w:pPr>
        <w:pStyle w:val="ListParagraph"/>
        <w:numPr>
          <w:ilvl w:val="0"/>
          <w:numId w:val="2"/>
        </w:numPr>
      </w:pPr>
      <w:r>
        <w:t>Remove course and college specific language</w:t>
      </w:r>
    </w:p>
    <w:p w14:paraId="61DDB39D" w14:textId="77777777" w:rsidR="00F33918" w:rsidRDefault="00F33918" w:rsidP="00F33918">
      <w:pPr>
        <w:pStyle w:val="ListParagraph"/>
        <w:numPr>
          <w:ilvl w:val="0"/>
          <w:numId w:val="2"/>
        </w:numPr>
      </w:pPr>
      <w:r>
        <w:t>Provide alternatives to materials that students in a classroom setting might have access to, such as maps, charts, or models.</w:t>
      </w:r>
    </w:p>
    <w:p w14:paraId="114086D3" w14:textId="77777777" w:rsidR="00F33918" w:rsidRDefault="00F33918" w:rsidP="00F33918">
      <w:pPr>
        <w:pStyle w:val="ListParagraph"/>
        <w:numPr>
          <w:ilvl w:val="0"/>
          <w:numId w:val="2"/>
        </w:numPr>
      </w:pPr>
      <w:r>
        <w:t>Consider options that replicate other course assessments:  demonstration, oral exam, collaborative work</w:t>
      </w:r>
    </w:p>
    <w:p w14:paraId="7380F8A2" w14:textId="77777777" w:rsidR="00F33918" w:rsidRDefault="00F33918" w:rsidP="00F33918">
      <w:pPr>
        <w:pStyle w:val="ListParagraph"/>
        <w:numPr>
          <w:ilvl w:val="0"/>
          <w:numId w:val="1"/>
        </w:numPr>
      </w:pPr>
      <w:r>
        <w:t>Decide what materials students will have access to during the exam.</w:t>
      </w:r>
    </w:p>
    <w:p w14:paraId="35CF5098" w14:textId="77777777" w:rsidR="00F33918" w:rsidRDefault="00F33918" w:rsidP="00F33918">
      <w:pPr>
        <w:pStyle w:val="ListParagraph"/>
        <w:numPr>
          <w:ilvl w:val="0"/>
          <w:numId w:val="1"/>
        </w:numPr>
      </w:pPr>
      <w:r>
        <w:t>Determine how long the student will have to complete the exam.</w:t>
      </w:r>
    </w:p>
    <w:p w14:paraId="6D53A6DD" w14:textId="77777777" w:rsidR="00F33918" w:rsidRDefault="00F33918" w:rsidP="00F33918">
      <w:pPr>
        <w:pStyle w:val="ListParagraph"/>
        <w:numPr>
          <w:ilvl w:val="0"/>
          <w:numId w:val="1"/>
        </w:numPr>
      </w:pPr>
      <w:r>
        <w:t>Design a rubric for assessment.</w:t>
      </w:r>
    </w:p>
    <w:p w14:paraId="3D356FB6" w14:textId="77777777" w:rsidR="00F33918" w:rsidRDefault="00F33918" w:rsidP="00F33918">
      <w:pPr>
        <w:pStyle w:val="ListParagraph"/>
        <w:numPr>
          <w:ilvl w:val="0"/>
          <w:numId w:val="1"/>
        </w:numPr>
      </w:pPr>
      <w:r>
        <w:t>Determine the level of achievement required to pass the Challenge Exam and the grading method (P/F or grade).</w:t>
      </w:r>
    </w:p>
    <w:p w14:paraId="460B63AC" w14:textId="6E397971" w:rsidR="00F33918" w:rsidRDefault="00F33918" w:rsidP="00F33918">
      <w:pPr>
        <w:pStyle w:val="ListParagraph"/>
        <w:numPr>
          <w:ilvl w:val="0"/>
          <w:numId w:val="1"/>
        </w:numPr>
      </w:pPr>
      <w:r>
        <w:t>Seek program faculty approval of the Learning Outcomes, the Exam, and the Rubric.</w:t>
      </w:r>
    </w:p>
    <w:p w14:paraId="3DFB8D0F" w14:textId="7882F7E1" w:rsidR="00F33918" w:rsidRDefault="00F33918" w:rsidP="00F33918">
      <w:pPr>
        <w:pStyle w:val="ListParagraph"/>
        <w:numPr>
          <w:ilvl w:val="0"/>
          <w:numId w:val="1"/>
        </w:numPr>
      </w:pPr>
      <w:r>
        <w:t>Design a Student Self-Assessment to help students evaluate whether they are good candidates for the Challenge Exam.  Use Challenge Exam Self- Assessment Template.</w:t>
      </w:r>
    </w:p>
    <w:p w14:paraId="536C7CAE" w14:textId="0AB1D9AF" w:rsidR="006A5B31" w:rsidRDefault="006A5B31" w:rsidP="00F33918">
      <w:pPr>
        <w:pStyle w:val="ListParagraph"/>
        <w:numPr>
          <w:ilvl w:val="0"/>
          <w:numId w:val="1"/>
        </w:numPr>
      </w:pPr>
      <w:r>
        <w:t>Submit the completed Challenge Exam packet to your Dean for approval.</w:t>
      </w:r>
    </w:p>
    <w:sectPr w:rsidR="006A5B31" w:rsidSect="00AB29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A4144"/>
    <w:multiLevelType w:val="hybridMultilevel"/>
    <w:tmpl w:val="13DE6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20B46"/>
    <w:multiLevelType w:val="hybridMultilevel"/>
    <w:tmpl w:val="7500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50E7"/>
    <w:multiLevelType w:val="hybridMultilevel"/>
    <w:tmpl w:val="03B46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4C3F2F"/>
    <w:multiLevelType w:val="hybridMultilevel"/>
    <w:tmpl w:val="F016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918"/>
    <w:rsid w:val="0019709C"/>
    <w:rsid w:val="0026316D"/>
    <w:rsid w:val="00494FCD"/>
    <w:rsid w:val="0060432A"/>
    <w:rsid w:val="006A5B31"/>
    <w:rsid w:val="00712064"/>
    <w:rsid w:val="008A2AA0"/>
    <w:rsid w:val="00A63B23"/>
    <w:rsid w:val="00AB29FA"/>
    <w:rsid w:val="00B23064"/>
    <w:rsid w:val="00C566B4"/>
    <w:rsid w:val="00F339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154F905"/>
  <w15:docId w15:val="{9FBFBD34-7C63-6D49-9AC8-493F55FA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8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1708</Characters>
  <Application>Microsoft Office Word</Application>
  <DocSecurity>0</DocSecurity>
  <Lines>14</Lines>
  <Paragraphs>4</Paragraphs>
  <ScaleCrop>false</ScaleCrop>
  <Company>Lewis-Clark State College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Flores</dc:creator>
  <cp:keywords/>
  <dc:description/>
  <cp:lastModifiedBy>Mary Flores</cp:lastModifiedBy>
  <cp:revision>3</cp:revision>
  <dcterms:created xsi:type="dcterms:W3CDTF">2016-03-08T18:43:00Z</dcterms:created>
  <dcterms:modified xsi:type="dcterms:W3CDTF">2019-03-19T16:44:00Z</dcterms:modified>
</cp:coreProperties>
</file>