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8AE" w:rsidRDefault="00D731DF" w:rsidP="000E08AE">
      <w:pPr>
        <w:pStyle w:val="Heading1"/>
      </w:pPr>
      <w:r>
        <w:t>Slate of Technology Options</w:t>
      </w:r>
    </w:p>
    <w:p w:rsidR="0013408F" w:rsidRDefault="004004BA">
      <w:pPr>
        <w:rPr>
          <w:szCs w:val="22"/>
        </w:rPr>
      </w:pPr>
      <w:r>
        <w:rPr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1.35pt" o:hrpct="0" o:hralign="center" o:hr="t">
            <v:imagedata r:id="rId7" o:title="BD10219_"/>
          </v:shape>
        </w:pict>
      </w:r>
    </w:p>
    <w:p w:rsidR="0013408F" w:rsidRDefault="0013408F">
      <w:pPr>
        <w:rPr>
          <w:szCs w:val="22"/>
        </w:rPr>
      </w:pPr>
    </w:p>
    <w:p w:rsidR="005852C5" w:rsidRDefault="005852C5" w:rsidP="005852C5">
      <w:pPr>
        <w:pStyle w:val="Heading1"/>
        <w:spacing w:before="0"/>
        <w:rPr>
          <w:rFonts w:ascii="Calibri" w:hAnsi="Calibri" w:cs="Calibri"/>
          <w:color w:val="1E4E79"/>
        </w:rPr>
      </w:pPr>
      <w:r>
        <w:rPr>
          <w:rFonts w:ascii="Calibri" w:hAnsi="Calibri" w:cs="Calibri"/>
          <w:color w:val="1E4E79"/>
        </w:rPr>
        <w:t>About the process</w:t>
      </w:r>
    </w:p>
    <w:p w:rsidR="005852C5" w:rsidRDefault="0048770E" w:rsidP="005852C5">
      <w:pPr>
        <w:numPr>
          <w:ilvl w:val="0"/>
          <w:numId w:val="22"/>
        </w:numPr>
      </w:pPr>
      <w:r>
        <w:t>As t</w:t>
      </w:r>
      <w:r w:rsidR="005852C5">
        <w:t>he requestor</w:t>
      </w:r>
      <w:r>
        <w:t>, you</w:t>
      </w:r>
      <w:r w:rsidR="005852C5">
        <w:t xml:space="preserve"> will answer questions about the problem and solution.</w:t>
      </w:r>
    </w:p>
    <w:p w:rsidR="005852C5" w:rsidRDefault="005852C5" w:rsidP="005852C5">
      <w:pPr>
        <w:numPr>
          <w:ilvl w:val="0"/>
          <w:numId w:val="22"/>
        </w:numPr>
      </w:pPr>
      <w:r>
        <w:t xml:space="preserve">IT will research potential technology solutions and present </w:t>
      </w:r>
      <w:r w:rsidR="0048770E">
        <w:t xml:space="preserve">you with </w:t>
      </w:r>
      <w:r>
        <w:t xml:space="preserve">a </w:t>
      </w:r>
      <w:r w:rsidR="005F6DDB">
        <w:t xml:space="preserve">list of potential candidates with some </w:t>
      </w:r>
      <w:r w:rsidR="00690FC5">
        <w:t>preliminary</w:t>
      </w:r>
      <w:r w:rsidR="005F6DDB">
        <w:t xml:space="preserve"> information about each one</w:t>
      </w:r>
      <w:r>
        <w:t>.</w:t>
      </w:r>
    </w:p>
    <w:p w:rsidR="005852C5" w:rsidRDefault="005852C5" w:rsidP="005852C5">
      <w:pPr>
        <w:numPr>
          <w:ilvl w:val="0"/>
          <w:numId w:val="22"/>
        </w:numPr>
      </w:pPr>
      <w:r>
        <w:t xml:space="preserve">The process can take </w:t>
      </w:r>
      <w:r w:rsidR="004004BA">
        <w:t>5-8</w:t>
      </w:r>
      <w:bookmarkStart w:id="0" w:name="_GoBack"/>
      <w:bookmarkEnd w:id="0"/>
      <w:r>
        <w:t xml:space="preserve"> days (or possibly longer if the technology is complex or IT resources are temporarily limited)</w:t>
      </w:r>
      <w:r w:rsidR="00121A04">
        <w:t>.</w:t>
      </w:r>
    </w:p>
    <w:p w:rsidR="007108E2" w:rsidRDefault="0048770E" w:rsidP="005852C5">
      <w:pPr>
        <w:numPr>
          <w:ilvl w:val="0"/>
          <w:numId w:val="22"/>
        </w:numPr>
      </w:pPr>
      <w:r>
        <w:t>For any of the options that you want to seriously consider, t</w:t>
      </w:r>
      <w:r w:rsidR="007108E2">
        <w:t>he next step after this process is to schedule a demo with IT and the vendor for a deeper analysis and to answer additional questions.</w:t>
      </w:r>
    </w:p>
    <w:p w:rsidR="00121A04" w:rsidRPr="00121A04" w:rsidRDefault="00121A04" w:rsidP="00121A04">
      <w:pPr>
        <w:ind w:left="360"/>
        <w:rPr>
          <w:i/>
        </w:rPr>
      </w:pPr>
    </w:p>
    <w:p w:rsidR="005852C5" w:rsidRPr="005852C5" w:rsidRDefault="005852C5" w:rsidP="005852C5">
      <w:pPr>
        <w:ind w:left="720"/>
      </w:pPr>
    </w:p>
    <w:p w:rsidR="00313163" w:rsidRDefault="005852C5" w:rsidP="00313163">
      <w:pPr>
        <w:pStyle w:val="Heading1"/>
        <w:spacing w:before="0"/>
        <w:rPr>
          <w:rFonts w:ascii="Calibri" w:hAnsi="Calibri" w:cs="Calibri"/>
          <w:color w:val="1E4E79"/>
        </w:rPr>
      </w:pPr>
      <w:r>
        <w:rPr>
          <w:rFonts w:ascii="Calibri" w:hAnsi="Calibri" w:cs="Calibri"/>
          <w:color w:val="1E4E79"/>
        </w:rPr>
        <w:t xml:space="preserve">Problem </w:t>
      </w:r>
      <w:r w:rsidR="00BC7677">
        <w:rPr>
          <w:rFonts w:ascii="Calibri" w:hAnsi="Calibri" w:cs="Calibri"/>
          <w:color w:val="1E4E79"/>
        </w:rPr>
        <w:t>(requestor fills out this section)</w:t>
      </w:r>
    </w:p>
    <w:p w:rsidR="005852C5" w:rsidRDefault="005852C5" w:rsidP="005852C5">
      <w:r>
        <w:t>The requestor should provide answers to the following questions:</w:t>
      </w:r>
    </w:p>
    <w:p w:rsidR="005852C5" w:rsidRDefault="005852C5" w:rsidP="005852C5">
      <w:pPr>
        <w:numPr>
          <w:ilvl w:val="1"/>
          <w:numId w:val="20"/>
        </w:numPr>
        <w:ind w:left="1080"/>
        <w:textAlignment w:val="center"/>
      </w:pPr>
      <w:r>
        <w:t>PROBLEM</w:t>
      </w:r>
    </w:p>
    <w:p w:rsidR="005852C5" w:rsidRDefault="005852C5" w:rsidP="005852C5">
      <w:pPr>
        <w:numPr>
          <w:ilvl w:val="2"/>
          <w:numId w:val="21"/>
        </w:numPr>
        <w:ind w:left="1620"/>
        <w:textAlignment w:val="center"/>
      </w:pPr>
      <w:r>
        <w:t>What problem are you trying to solve?</w:t>
      </w:r>
    </w:p>
    <w:p w:rsidR="005852C5" w:rsidRDefault="005852C5" w:rsidP="005852C5">
      <w:pPr>
        <w:numPr>
          <w:ilvl w:val="2"/>
          <w:numId w:val="21"/>
        </w:numPr>
        <w:ind w:left="1620"/>
        <w:textAlignment w:val="center"/>
      </w:pPr>
      <w:r>
        <w:t>What gap or need would this address?</w:t>
      </w:r>
    </w:p>
    <w:p w:rsidR="005852C5" w:rsidRDefault="005852C5" w:rsidP="005852C5">
      <w:pPr>
        <w:numPr>
          <w:ilvl w:val="1"/>
          <w:numId w:val="21"/>
        </w:numPr>
        <w:ind w:left="1080"/>
        <w:textAlignment w:val="center"/>
      </w:pPr>
      <w:r>
        <w:t>SOLUTIONS</w:t>
      </w:r>
    </w:p>
    <w:p w:rsidR="005852C5" w:rsidRDefault="005852C5" w:rsidP="005852C5">
      <w:pPr>
        <w:numPr>
          <w:ilvl w:val="2"/>
          <w:numId w:val="21"/>
        </w:numPr>
        <w:tabs>
          <w:tab w:val="clear" w:pos="2160"/>
          <w:tab w:val="num" w:pos="1800"/>
        </w:tabs>
        <w:ind w:left="1710"/>
        <w:textAlignment w:val="center"/>
      </w:pPr>
      <w:r>
        <w:t>What should the solution be able to do?  How should it function?</w:t>
      </w:r>
    </w:p>
    <w:p w:rsidR="005852C5" w:rsidRDefault="005852C5" w:rsidP="005852C5">
      <w:pPr>
        <w:numPr>
          <w:ilvl w:val="2"/>
          <w:numId w:val="21"/>
        </w:numPr>
        <w:tabs>
          <w:tab w:val="clear" w:pos="2160"/>
          <w:tab w:val="num" w:pos="1800"/>
        </w:tabs>
        <w:ind w:left="1710"/>
        <w:textAlignment w:val="center"/>
      </w:pPr>
      <w:r>
        <w:t>Will this be a new system or will replace an existing system?</w:t>
      </w:r>
    </w:p>
    <w:p w:rsidR="005852C5" w:rsidRDefault="005852C5" w:rsidP="005852C5">
      <w:pPr>
        <w:numPr>
          <w:ilvl w:val="2"/>
          <w:numId w:val="21"/>
        </w:numPr>
        <w:tabs>
          <w:tab w:val="clear" w:pos="2160"/>
          <w:tab w:val="num" w:pos="1800"/>
        </w:tabs>
        <w:ind w:left="1710"/>
        <w:textAlignment w:val="center"/>
      </w:pPr>
      <w:r>
        <w:t>What products are you aware of that have this functionality?</w:t>
      </w:r>
    </w:p>
    <w:p w:rsidR="005852C5" w:rsidRDefault="005852C5" w:rsidP="005852C5">
      <w:pPr>
        <w:numPr>
          <w:ilvl w:val="2"/>
          <w:numId w:val="21"/>
        </w:numPr>
        <w:tabs>
          <w:tab w:val="clear" w:pos="2160"/>
          <w:tab w:val="num" w:pos="1800"/>
        </w:tabs>
        <w:ind w:left="1710"/>
        <w:textAlignment w:val="center"/>
      </w:pPr>
      <w:r>
        <w:t>Among you counterparts at the other higher ed institutions in IT, what solutions are being used?</w:t>
      </w:r>
    </w:p>
    <w:p w:rsidR="005852C5" w:rsidRPr="005852C5" w:rsidRDefault="005852C5" w:rsidP="005852C5"/>
    <w:p w:rsidR="00072BCE" w:rsidRPr="005852C5" w:rsidRDefault="005852C5" w:rsidP="005852C5">
      <w:pPr>
        <w:pStyle w:val="Heading1"/>
        <w:spacing w:before="0"/>
        <w:rPr>
          <w:rFonts w:ascii="Calibri" w:hAnsi="Calibri" w:cs="Calibri"/>
          <w:color w:val="1E4E79"/>
        </w:rPr>
      </w:pPr>
      <w:r>
        <w:rPr>
          <w:rFonts w:ascii="Calibri" w:hAnsi="Calibri" w:cs="Calibri"/>
          <w:color w:val="1E4E79"/>
        </w:rPr>
        <w:t>Slate of options</w:t>
      </w:r>
      <w:r w:rsidR="00BC7677">
        <w:rPr>
          <w:rFonts w:ascii="Calibri" w:hAnsi="Calibri" w:cs="Calibri"/>
          <w:color w:val="1E4E79"/>
        </w:rPr>
        <w:t xml:space="preserve"> (IT fills out this section)</w:t>
      </w:r>
    </w:p>
    <w:p w:rsidR="00E85E2A" w:rsidRDefault="00E85E2A">
      <w:pPr>
        <w:rPr>
          <w:rStyle w:val="IntenseEmphasis"/>
        </w:rPr>
      </w:pPr>
      <w:r>
        <w:rPr>
          <w:rStyle w:val="IntenseEmphasis"/>
        </w:rPr>
        <w:t>Option 1</w:t>
      </w:r>
      <w:r w:rsidR="005F6DDB">
        <w:rPr>
          <w:rStyle w:val="IntenseEmphasis"/>
        </w:rPr>
        <w:t xml:space="preserve"> (repeat for additional options)</w:t>
      </w:r>
    </w:p>
    <w:p w:rsidR="00E85E2A" w:rsidRDefault="00E85E2A" w:rsidP="00E85E2A">
      <w:pPr>
        <w:rPr>
          <w:rStyle w:val="IntenseEmphasis"/>
          <w:i w:val="0"/>
          <w:color w:val="auto"/>
        </w:rPr>
      </w:pPr>
      <w:r w:rsidRPr="00E85E2A">
        <w:rPr>
          <w:rStyle w:val="IntenseEmphasis"/>
          <w:i w:val="0"/>
          <w:color w:val="auto"/>
        </w:rPr>
        <w:t>Produc</w:t>
      </w:r>
      <w:r>
        <w:rPr>
          <w:rStyle w:val="IntenseEmphasis"/>
          <w:i w:val="0"/>
          <w:color w:val="auto"/>
        </w:rPr>
        <w:t>t name:</w:t>
      </w:r>
    </w:p>
    <w:p w:rsidR="00E85E2A" w:rsidRDefault="00E85E2A" w:rsidP="00E85E2A">
      <w:p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Vendor name:</w:t>
      </w:r>
    </w:p>
    <w:p w:rsidR="00E85E2A" w:rsidRDefault="00E85E2A" w:rsidP="00E85E2A">
      <w:pPr>
        <w:numPr>
          <w:ilvl w:val="0"/>
          <w:numId w:val="2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 xml:space="preserve">How does it work?  </w:t>
      </w:r>
    </w:p>
    <w:p w:rsidR="00E85E2A" w:rsidRDefault="00E85E2A" w:rsidP="00E85E2A">
      <w:pPr>
        <w:numPr>
          <w:ilvl w:val="0"/>
          <w:numId w:val="2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What are its features?</w:t>
      </w:r>
    </w:p>
    <w:p w:rsidR="00E85E2A" w:rsidRDefault="00E85E2A" w:rsidP="00E85E2A">
      <w:pPr>
        <w:numPr>
          <w:ilvl w:val="0"/>
          <w:numId w:val="2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What does it cost?</w:t>
      </w:r>
      <w:r w:rsidR="005F6DDB">
        <w:rPr>
          <w:rStyle w:val="IntenseEmphasis"/>
          <w:i w:val="0"/>
          <w:color w:val="auto"/>
        </w:rPr>
        <w:t xml:space="preserve"> (ballpark estimate is fine)</w:t>
      </w:r>
    </w:p>
    <w:p w:rsidR="00E85E2A" w:rsidRDefault="00E85E2A" w:rsidP="00E85E2A">
      <w:pPr>
        <w:numPr>
          <w:ilvl w:val="0"/>
          <w:numId w:val="2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 xml:space="preserve">Do you see any </w:t>
      </w:r>
      <w:r w:rsidR="00690FC5">
        <w:rPr>
          <w:rStyle w:val="IntenseEmphasis"/>
          <w:i w:val="0"/>
          <w:color w:val="auto"/>
        </w:rPr>
        <w:t xml:space="preserve">early </w:t>
      </w:r>
      <w:r>
        <w:rPr>
          <w:rStyle w:val="IntenseEmphasis"/>
          <w:i w:val="0"/>
          <w:color w:val="auto"/>
        </w:rPr>
        <w:t>red flags?</w:t>
      </w:r>
    </w:p>
    <w:p w:rsidR="003F0785" w:rsidRDefault="003F0785" w:rsidP="00E85E2A">
      <w:pPr>
        <w:numPr>
          <w:ilvl w:val="0"/>
          <w:numId w:val="2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Did you note any other relevant factors?</w:t>
      </w:r>
    </w:p>
    <w:p w:rsidR="00E85E2A" w:rsidRDefault="00E85E2A" w:rsidP="00E85E2A">
      <w:pPr>
        <w:numPr>
          <w:ilvl w:val="0"/>
          <w:numId w:val="2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Optional questions</w:t>
      </w:r>
    </w:p>
    <w:p w:rsidR="00E85E2A" w:rsidRDefault="00E85E2A" w:rsidP="00E85E2A">
      <w:pPr>
        <w:numPr>
          <w:ilvl w:val="1"/>
          <w:numId w:val="23"/>
        </w:numPr>
        <w:rPr>
          <w:rStyle w:val="IntenseEmphasis"/>
          <w:i w:val="0"/>
          <w:color w:val="auto"/>
        </w:rPr>
      </w:pPr>
      <w:r w:rsidRPr="00E85E2A">
        <w:rPr>
          <w:rStyle w:val="IntenseEmphasis"/>
          <w:i w:val="0"/>
          <w:color w:val="auto"/>
        </w:rPr>
        <w:t>How is it rated?</w:t>
      </w:r>
    </w:p>
    <w:p w:rsidR="00E85E2A" w:rsidRDefault="00E85E2A" w:rsidP="00E85E2A">
      <w:pPr>
        <w:numPr>
          <w:ilvl w:val="1"/>
          <w:numId w:val="23"/>
        </w:numPr>
        <w:rPr>
          <w:rStyle w:val="IntenseEmphasis"/>
          <w:i w:val="0"/>
          <w:color w:val="auto"/>
        </w:rPr>
      </w:pPr>
      <w:r w:rsidRPr="00E85E2A">
        <w:rPr>
          <w:rStyle w:val="IntenseEmphasis"/>
          <w:i w:val="0"/>
          <w:color w:val="auto"/>
        </w:rPr>
        <w:t>Is it used in hi</w:t>
      </w:r>
      <w:r>
        <w:rPr>
          <w:rStyle w:val="IntenseEmphasis"/>
          <w:i w:val="0"/>
          <w:color w:val="auto"/>
        </w:rPr>
        <w:t>gher ed?</w:t>
      </w:r>
    </w:p>
    <w:p w:rsidR="00E85E2A" w:rsidRDefault="00E85E2A" w:rsidP="00E85E2A">
      <w:pPr>
        <w:rPr>
          <w:rStyle w:val="IntenseEmphasis"/>
          <w:i w:val="0"/>
          <w:color w:val="auto"/>
        </w:rPr>
      </w:pPr>
    </w:p>
    <w:p w:rsidR="00E85E2A" w:rsidRPr="00E85E2A" w:rsidRDefault="00E85E2A" w:rsidP="00E85E2A">
      <w:pPr>
        <w:rPr>
          <w:rStyle w:val="IntenseEmphasis"/>
        </w:rPr>
      </w:pPr>
    </w:p>
    <w:sectPr w:rsidR="00E85E2A" w:rsidRPr="00E85E2A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2CA" w:rsidRDefault="004222CA">
      <w:r>
        <w:separator/>
      </w:r>
    </w:p>
  </w:endnote>
  <w:endnote w:type="continuationSeparator" w:id="0">
    <w:p w:rsidR="004222CA" w:rsidRDefault="0042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2CA" w:rsidRDefault="004222CA">
      <w:r>
        <w:separator/>
      </w:r>
    </w:p>
  </w:footnote>
  <w:footnote w:type="continuationSeparator" w:id="0">
    <w:p w:rsidR="004222CA" w:rsidRDefault="00422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23925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94299" w:rsidRDefault="00A565EA" w:rsidP="00A565EA">
        <w:pPr>
          <w:pStyle w:val="Header"/>
        </w:pPr>
        <w:r>
          <w:rPr>
            <w:noProof/>
          </w:rPr>
          <w:drawing>
            <wp:inline distT="0" distB="0" distL="0" distR="0" wp14:anchorId="4F266350" wp14:editId="0EBCC86F">
              <wp:extent cx="1600200" cy="705499"/>
              <wp:effectExtent l="0" t="0" r="0" b="0"/>
              <wp:docPr id="2" name="Picture 2" descr="Web Primary Blu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Web Primary Blu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2327" cy="7152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438C"/>
    <w:multiLevelType w:val="hybridMultilevel"/>
    <w:tmpl w:val="239C9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188A"/>
    <w:multiLevelType w:val="hybridMultilevel"/>
    <w:tmpl w:val="1DF6B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6161"/>
    <w:multiLevelType w:val="hybridMultilevel"/>
    <w:tmpl w:val="311A2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70A2"/>
    <w:multiLevelType w:val="multilevel"/>
    <w:tmpl w:val="9914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9A4D40"/>
    <w:multiLevelType w:val="hybridMultilevel"/>
    <w:tmpl w:val="93F49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E7B42"/>
    <w:multiLevelType w:val="hybridMultilevel"/>
    <w:tmpl w:val="EC701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31A9"/>
    <w:multiLevelType w:val="hybridMultilevel"/>
    <w:tmpl w:val="96EEA428"/>
    <w:lvl w:ilvl="0" w:tplc="382A11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934774"/>
    <w:multiLevelType w:val="hybridMultilevel"/>
    <w:tmpl w:val="E2961682"/>
    <w:lvl w:ilvl="0" w:tplc="382A11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869CA"/>
    <w:multiLevelType w:val="hybridMultilevel"/>
    <w:tmpl w:val="44DC34A8"/>
    <w:lvl w:ilvl="0" w:tplc="382A11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F7AFD"/>
    <w:multiLevelType w:val="hybridMultilevel"/>
    <w:tmpl w:val="26922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22954"/>
    <w:multiLevelType w:val="hybridMultilevel"/>
    <w:tmpl w:val="B0C86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7411AC"/>
    <w:multiLevelType w:val="hybridMultilevel"/>
    <w:tmpl w:val="8924A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947D63"/>
    <w:multiLevelType w:val="multilevel"/>
    <w:tmpl w:val="4488A2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73788"/>
    <w:multiLevelType w:val="hybridMultilevel"/>
    <w:tmpl w:val="30CA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F4F97"/>
    <w:multiLevelType w:val="hybridMultilevel"/>
    <w:tmpl w:val="3D1A6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4839F8"/>
    <w:multiLevelType w:val="hybridMultilevel"/>
    <w:tmpl w:val="9EFA6F42"/>
    <w:lvl w:ilvl="0" w:tplc="382A11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BF6B7F"/>
    <w:multiLevelType w:val="hybridMultilevel"/>
    <w:tmpl w:val="44E2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44059"/>
    <w:multiLevelType w:val="hybridMultilevel"/>
    <w:tmpl w:val="37228DE6"/>
    <w:lvl w:ilvl="0" w:tplc="382A11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7D6DDB"/>
    <w:multiLevelType w:val="hybridMultilevel"/>
    <w:tmpl w:val="91A6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1327D"/>
    <w:multiLevelType w:val="hybridMultilevel"/>
    <w:tmpl w:val="65D4093A"/>
    <w:lvl w:ilvl="0" w:tplc="382A11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AD65BB"/>
    <w:multiLevelType w:val="hybridMultilevel"/>
    <w:tmpl w:val="ED6E140A"/>
    <w:lvl w:ilvl="0" w:tplc="11183D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B95516"/>
    <w:multiLevelType w:val="hybridMultilevel"/>
    <w:tmpl w:val="B0AE7222"/>
    <w:lvl w:ilvl="0" w:tplc="382A11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8"/>
  </w:num>
  <w:num w:numId="5">
    <w:abstractNumId w:val="19"/>
  </w:num>
  <w:num w:numId="6">
    <w:abstractNumId w:val="6"/>
  </w:num>
  <w:num w:numId="7">
    <w:abstractNumId w:val="7"/>
  </w:num>
  <w:num w:numId="8">
    <w:abstractNumId w:val="21"/>
  </w:num>
  <w:num w:numId="9">
    <w:abstractNumId w:val="17"/>
  </w:num>
  <w:num w:numId="10">
    <w:abstractNumId w:val="15"/>
  </w:num>
  <w:num w:numId="11">
    <w:abstractNumId w:val="14"/>
  </w:num>
  <w:num w:numId="12">
    <w:abstractNumId w:val="5"/>
  </w:num>
  <w:num w:numId="13">
    <w:abstractNumId w:val="3"/>
  </w:num>
  <w:num w:numId="14">
    <w:abstractNumId w:val="18"/>
  </w:num>
  <w:num w:numId="15">
    <w:abstractNumId w:val="1"/>
  </w:num>
  <w:num w:numId="16">
    <w:abstractNumId w:val="2"/>
  </w:num>
  <w:num w:numId="17">
    <w:abstractNumId w:val="0"/>
  </w:num>
  <w:num w:numId="18">
    <w:abstractNumId w:val="9"/>
  </w:num>
  <w:num w:numId="19">
    <w:abstractNumId w:val="13"/>
  </w:num>
  <w:num w:numId="20">
    <w:abstractNumId w:val="12"/>
    <w:lvlOverride w:ilvl="0"/>
    <w:lvlOverride w:ilvl="1">
      <w:startOverride w:val="1"/>
    </w:lvlOverride>
  </w:num>
  <w:num w:numId="21">
    <w:abstractNumId w:val="12"/>
    <w:lvlOverride w:ilvl="0"/>
    <w:lvlOverride w:ilvl="1"/>
    <w:lvlOverride w:ilvl="2">
      <w:startOverride w:val="1"/>
    </w:lvlOverride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E93"/>
    <w:rsid w:val="000654E4"/>
    <w:rsid w:val="00072BCE"/>
    <w:rsid w:val="000752CF"/>
    <w:rsid w:val="000B427D"/>
    <w:rsid w:val="000D24C1"/>
    <w:rsid w:val="000E08AE"/>
    <w:rsid w:val="00121A04"/>
    <w:rsid w:val="00122D49"/>
    <w:rsid w:val="0013408F"/>
    <w:rsid w:val="00161AB7"/>
    <w:rsid w:val="001C4956"/>
    <w:rsid w:val="00294299"/>
    <w:rsid w:val="00300C22"/>
    <w:rsid w:val="00313163"/>
    <w:rsid w:val="00327F41"/>
    <w:rsid w:val="003E3ADD"/>
    <w:rsid w:val="003F0785"/>
    <w:rsid w:val="004004BA"/>
    <w:rsid w:val="004222CA"/>
    <w:rsid w:val="00426A61"/>
    <w:rsid w:val="0045196A"/>
    <w:rsid w:val="0048770E"/>
    <w:rsid w:val="005852C5"/>
    <w:rsid w:val="005F6DDB"/>
    <w:rsid w:val="00644B42"/>
    <w:rsid w:val="00690FC5"/>
    <w:rsid w:val="006B7AD9"/>
    <w:rsid w:val="006C53D9"/>
    <w:rsid w:val="006E2A3B"/>
    <w:rsid w:val="007108E2"/>
    <w:rsid w:val="00771158"/>
    <w:rsid w:val="007D0FE1"/>
    <w:rsid w:val="00816C2F"/>
    <w:rsid w:val="008F19EA"/>
    <w:rsid w:val="009C762D"/>
    <w:rsid w:val="00A12DF0"/>
    <w:rsid w:val="00A34E67"/>
    <w:rsid w:val="00A45774"/>
    <w:rsid w:val="00A54C6F"/>
    <w:rsid w:val="00A565EA"/>
    <w:rsid w:val="00B566DD"/>
    <w:rsid w:val="00BC3D0A"/>
    <w:rsid w:val="00BC7677"/>
    <w:rsid w:val="00D731DF"/>
    <w:rsid w:val="00D77649"/>
    <w:rsid w:val="00E769B9"/>
    <w:rsid w:val="00E815B4"/>
    <w:rsid w:val="00E85E2A"/>
    <w:rsid w:val="00F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DAC0883"/>
  <w15:chartTrackingRefBased/>
  <w15:docId w15:val="{41AB1624-885E-4D53-BEA7-BA7B5391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08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dannotate">
    <w:name w:val="Red annotate"/>
    <w:basedOn w:val="Normal"/>
    <w:rsid w:val="0045196A"/>
    <w:rPr>
      <w:rFonts w:ascii="Arial" w:hAnsi="Arial" w:cs="Arial"/>
      <w:b/>
      <w:color w:val="FF0000"/>
      <w:szCs w:val="22"/>
    </w:rPr>
  </w:style>
  <w:style w:type="paragraph" w:styleId="Header">
    <w:name w:val="header"/>
    <w:basedOn w:val="Normal"/>
    <w:link w:val="HeaderChar"/>
    <w:uiPriority w:val="99"/>
    <w:rsid w:val="00F46E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6E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7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9429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E08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C53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2BCE"/>
    <w:pPr>
      <w:spacing w:before="100" w:beforeAutospacing="1" w:after="100" w:afterAutospacing="1"/>
    </w:pPr>
  </w:style>
  <w:style w:type="character" w:styleId="IntenseEmphasis">
    <w:name w:val="Intense Emphasis"/>
    <w:basedOn w:val="DefaultParagraphFont"/>
    <w:uiPriority w:val="21"/>
    <w:qFormat/>
    <w:rsid w:val="00E85E2A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E85E2A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document: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document:</dc:title>
  <dc:subject/>
  <dc:creator>cmmccormick</dc:creator>
  <cp:keywords/>
  <dc:description/>
  <cp:lastModifiedBy>Celeste M. McCormick</cp:lastModifiedBy>
  <cp:revision>5</cp:revision>
  <dcterms:created xsi:type="dcterms:W3CDTF">2020-12-30T22:19:00Z</dcterms:created>
  <dcterms:modified xsi:type="dcterms:W3CDTF">2021-05-14T22:08:00Z</dcterms:modified>
</cp:coreProperties>
</file>