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C0E28" w14:textId="11355E55" w:rsidR="000E7EAA" w:rsidRDefault="000E7EAA">
      <w:r>
        <w:t>Lab Safety for Independent Student Research:</w:t>
      </w:r>
    </w:p>
    <w:p w14:paraId="02E024AA" w14:textId="77777777" w:rsidR="000E7EAA" w:rsidRDefault="000E7EAA"/>
    <w:p w14:paraId="2023EA6D" w14:textId="4E4677FA" w:rsidR="000E7EAA" w:rsidRDefault="000E7EAA">
      <w:r>
        <w:t>The goal of this document it to address safety concerns with undergraduate students doing research while providing a mechanism by which the research experience can be tailored to the project’s exact needs.  The primary issues of concern have been one of communication</w:t>
      </w:r>
      <w:r w:rsidR="00A3600F">
        <w:t>,</w:t>
      </w:r>
      <w:r>
        <w:t xml:space="preserve"> as well </w:t>
      </w:r>
      <w:r w:rsidR="00A3600F">
        <w:t xml:space="preserve">as </w:t>
      </w:r>
      <w:r>
        <w:t>concerns over emergency procedures in the rare instance that a student is alone when doing research.</w:t>
      </w:r>
      <w:bookmarkStart w:id="0" w:name="_GoBack"/>
      <w:bookmarkEnd w:id="0"/>
    </w:p>
    <w:p w14:paraId="1B6AB81E" w14:textId="77777777" w:rsidR="000E7EAA" w:rsidRDefault="000E7EAA"/>
    <w:p w14:paraId="68261D07" w14:textId="77777777" w:rsidR="000E7EAA" w:rsidRDefault="000E7EAA"/>
    <w:p w14:paraId="19349659" w14:textId="7473CE75" w:rsidR="000E7EAA" w:rsidRDefault="000E7EAA">
      <w:r>
        <w:t>General requirements for student research:</w:t>
      </w:r>
    </w:p>
    <w:p w14:paraId="19C447EE" w14:textId="411D4831" w:rsidR="000E7EAA" w:rsidRDefault="000E7EAA" w:rsidP="000E7EAA">
      <w:pPr>
        <w:pStyle w:val="ListParagraph"/>
        <w:numPr>
          <w:ilvl w:val="0"/>
          <w:numId w:val="3"/>
        </w:numPr>
      </w:pPr>
      <w:r>
        <w:t>Students must either be paid for their research or must receive credits.</w:t>
      </w:r>
    </w:p>
    <w:p w14:paraId="7F5D3023" w14:textId="3D4B6CC5" w:rsidR="000E7EAA" w:rsidRDefault="000E7EAA" w:rsidP="000E7EAA">
      <w:pPr>
        <w:pStyle w:val="ListParagraph"/>
        <w:numPr>
          <w:ilvl w:val="0"/>
          <w:numId w:val="3"/>
        </w:numPr>
      </w:pPr>
      <w:r>
        <w:t>Liability waiver must be signed and must include a list of possible hazards</w:t>
      </w:r>
      <w:r w:rsidR="00A3600F">
        <w:t>.</w:t>
      </w:r>
    </w:p>
    <w:p w14:paraId="350CA387" w14:textId="5497B578" w:rsidR="000E7EAA" w:rsidRDefault="000E7EAA" w:rsidP="000E7EAA">
      <w:pPr>
        <w:pStyle w:val="ListParagraph"/>
        <w:numPr>
          <w:ilvl w:val="0"/>
          <w:numId w:val="3"/>
        </w:numPr>
      </w:pPr>
      <w:r>
        <w:t>A brief description of the project must be provided to the Stockroom manager, the student, the faculty mentor, and the Division Chair.  The description should include the following:</w:t>
      </w:r>
    </w:p>
    <w:p w14:paraId="294662B2" w14:textId="1280BB5F" w:rsidR="000E7EAA" w:rsidRDefault="000E7EAA" w:rsidP="000E7EAA">
      <w:pPr>
        <w:pStyle w:val="ListParagraph"/>
        <w:numPr>
          <w:ilvl w:val="1"/>
          <w:numId w:val="3"/>
        </w:numPr>
      </w:pPr>
      <w:r>
        <w:t xml:space="preserve">A list of </w:t>
      </w:r>
      <w:r w:rsidR="00407EEE">
        <w:t xml:space="preserve">high risk </w:t>
      </w:r>
      <w:r w:rsidR="00A3600F">
        <w:t>activities for</w:t>
      </w:r>
      <w:r>
        <w:t xml:space="preserve"> the project </w:t>
      </w:r>
      <w:r w:rsidR="00A3600F">
        <w:t xml:space="preserve">that </w:t>
      </w:r>
      <w:r>
        <w:t>require direct supervision</w:t>
      </w:r>
      <w:r w:rsidR="00A3600F">
        <w:t>,</w:t>
      </w:r>
      <w:r>
        <w:t xml:space="preserve"> and which </w:t>
      </w:r>
      <w:r w:rsidR="00407EEE">
        <w:t>low risk</w:t>
      </w:r>
      <w:r w:rsidR="00A3600F">
        <w:t xml:space="preserve"> activities</w:t>
      </w:r>
      <w:r>
        <w:t xml:space="preserve"> do not. </w:t>
      </w:r>
    </w:p>
    <w:p w14:paraId="1E0265F9" w14:textId="0BCDA81C" w:rsidR="000E7EAA" w:rsidRDefault="000E7EAA" w:rsidP="000E7EAA">
      <w:pPr>
        <w:pStyle w:val="ListParagraph"/>
        <w:numPr>
          <w:ilvl w:val="1"/>
          <w:numId w:val="3"/>
        </w:numPr>
      </w:pPr>
      <w:r>
        <w:t>An emergency contact plan must be in place and should include who students con</w:t>
      </w:r>
      <w:r w:rsidR="00C6335C">
        <w:t>tact for each possible problem</w:t>
      </w:r>
      <w:r>
        <w:t xml:space="preserve"> (security,</w:t>
      </w:r>
      <w:r w:rsidR="00237BA3">
        <w:t xml:space="preserve"> stockroom, division chair</w:t>
      </w:r>
      <w:r>
        <w:t>)</w:t>
      </w:r>
      <w:r w:rsidR="00A3600F">
        <w:t>.</w:t>
      </w:r>
    </w:p>
    <w:p w14:paraId="2D571AD1" w14:textId="5372B94D" w:rsidR="000E7EAA" w:rsidRDefault="000E7EAA" w:rsidP="000E7EAA">
      <w:pPr>
        <w:pStyle w:val="ListParagraph"/>
        <w:numPr>
          <w:ilvl w:val="1"/>
          <w:numId w:val="3"/>
        </w:numPr>
      </w:pPr>
      <w:r>
        <w:t>Any specific chemical needs must be included.</w:t>
      </w:r>
    </w:p>
    <w:p w14:paraId="70BC0942" w14:textId="7E0553A1" w:rsidR="000E7EAA" w:rsidRDefault="000E7EAA" w:rsidP="000E7EAA">
      <w:pPr>
        <w:pStyle w:val="ListParagraph"/>
        <w:numPr>
          <w:ilvl w:val="0"/>
          <w:numId w:val="3"/>
        </w:numPr>
      </w:pPr>
      <w:r>
        <w:t>BSL1 training</w:t>
      </w:r>
      <w:r w:rsidR="00A3600F">
        <w:t>,</w:t>
      </w:r>
      <w:r>
        <w:t xml:space="preserve"> if required, must be </w:t>
      </w:r>
      <w:r w:rsidR="00A3600F">
        <w:t>completed</w:t>
      </w:r>
      <w:r>
        <w:t>.</w:t>
      </w:r>
    </w:p>
    <w:p w14:paraId="78BC19BE" w14:textId="2D6651CF" w:rsidR="000E7EAA" w:rsidRDefault="00334179" w:rsidP="000E7EAA">
      <w:pPr>
        <w:pStyle w:val="ListParagraph"/>
        <w:numPr>
          <w:ilvl w:val="0"/>
          <w:numId w:val="3"/>
        </w:numPr>
      </w:pPr>
      <w:r>
        <w:t>Faculty will provide</w:t>
      </w:r>
      <w:r w:rsidR="000E7EAA">
        <w:t xml:space="preserve"> </w:t>
      </w:r>
      <w:r w:rsidR="00A3600F">
        <w:t xml:space="preserve">the necessary </w:t>
      </w:r>
      <w:r w:rsidR="000E7EAA">
        <w:t>training for the project.</w:t>
      </w:r>
    </w:p>
    <w:p w14:paraId="3AC9BC74" w14:textId="7AF08534" w:rsidR="000E7EAA" w:rsidRDefault="000E7EAA" w:rsidP="000E7EAA">
      <w:pPr>
        <w:pStyle w:val="ListParagraph"/>
        <w:numPr>
          <w:ilvl w:val="0"/>
          <w:numId w:val="3"/>
        </w:numPr>
      </w:pPr>
      <w:r>
        <w:t>A copy of the injury report</w:t>
      </w:r>
      <w:r w:rsidR="00A3600F">
        <w:t>,</w:t>
      </w:r>
      <w:r>
        <w:t xml:space="preserve"> along with directions on how to proceed if there is an injury</w:t>
      </w:r>
      <w:r w:rsidR="00A3600F">
        <w:t>,</w:t>
      </w:r>
      <w:r>
        <w:t xml:space="preserve"> needs to be provided to each student.</w:t>
      </w:r>
    </w:p>
    <w:p w14:paraId="56DA7C5A" w14:textId="77777777" w:rsidR="000E7EAA" w:rsidRDefault="000E7EAA" w:rsidP="000E7EAA"/>
    <w:p w14:paraId="764B7D37" w14:textId="07D3DD4D" w:rsidR="000E7EAA" w:rsidRDefault="0085338D" w:rsidP="000E7EAA">
      <w:r>
        <w:t xml:space="preserve">Research access </w:t>
      </w:r>
      <w:r w:rsidR="000E7EAA">
        <w:t>requirements:</w:t>
      </w:r>
      <w:r w:rsidR="00660268">
        <w:t xml:space="preserve"> </w:t>
      </w:r>
    </w:p>
    <w:p w14:paraId="725C531A" w14:textId="77777777" w:rsidR="0085338D" w:rsidRDefault="003619D2" w:rsidP="000E7EAA">
      <w:pPr>
        <w:pStyle w:val="ListParagraph"/>
        <w:numPr>
          <w:ilvl w:val="0"/>
          <w:numId w:val="1"/>
        </w:numPr>
      </w:pPr>
      <w:r>
        <w:t>High Risk Activities</w:t>
      </w:r>
    </w:p>
    <w:p w14:paraId="52878C32" w14:textId="01E0C406" w:rsidR="0085338D" w:rsidRDefault="0085338D" w:rsidP="00237BA3">
      <w:pPr>
        <w:pStyle w:val="ListParagraph"/>
        <w:numPr>
          <w:ilvl w:val="1"/>
          <w:numId w:val="1"/>
        </w:numPr>
      </w:pPr>
      <w:r>
        <w:t xml:space="preserve">Students must be directly supervised at all times, business hours or otherwise, by the research </w:t>
      </w:r>
      <w:r w:rsidR="008D4F5C">
        <w:t>supervisor</w:t>
      </w:r>
      <w:r>
        <w:t>.</w:t>
      </w:r>
    </w:p>
    <w:p w14:paraId="6608232B" w14:textId="77777777" w:rsidR="0085338D" w:rsidRDefault="003619D2" w:rsidP="0085338D">
      <w:pPr>
        <w:pStyle w:val="ListParagraph"/>
        <w:numPr>
          <w:ilvl w:val="0"/>
          <w:numId w:val="1"/>
        </w:numPr>
      </w:pPr>
      <w:r>
        <w:t xml:space="preserve">Low Risk Activities </w:t>
      </w:r>
    </w:p>
    <w:p w14:paraId="465D8EA9" w14:textId="0B199447" w:rsidR="0085338D" w:rsidRDefault="0085338D" w:rsidP="00237BA3">
      <w:pPr>
        <w:pStyle w:val="ListParagraph"/>
        <w:numPr>
          <w:ilvl w:val="0"/>
          <w:numId w:val="6"/>
        </w:numPr>
      </w:pPr>
      <w:r>
        <w:t xml:space="preserve">Accompanied – </w:t>
      </w:r>
      <w:r w:rsidR="00CC5FE0">
        <w:t>Two or more trained research students working at the same time</w:t>
      </w:r>
    </w:p>
    <w:p w14:paraId="107EE0EE" w14:textId="10BCC581" w:rsidR="00CC5FE0" w:rsidRDefault="00CC5FE0" w:rsidP="00CC5FE0">
      <w:pPr>
        <w:pStyle w:val="ListParagraph"/>
        <w:numPr>
          <w:ilvl w:val="1"/>
          <w:numId w:val="6"/>
        </w:numPr>
      </w:pPr>
      <w:r>
        <w:t>Business hours</w:t>
      </w:r>
      <w:r w:rsidR="00C17FB5">
        <w:t xml:space="preserve"> (M-F 8am -8</w:t>
      </w:r>
      <w:r w:rsidR="008D4F5C">
        <w:t>pm) – Salto access required</w:t>
      </w:r>
    </w:p>
    <w:p w14:paraId="6B04DC56" w14:textId="29209A7D" w:rsidR="00CC5FE0" w:rsidRDefault="00CC5FE0" w:rsidP="00237BA3">
      <w:pPr>
        <w:pStyle w:val="ListParagraph"/>
        <w:numPr>
          <w:ilvl w:val="1"/>
          <w:numId w:val="6"/>
        </w:numPr>
      </w:pPr>
      <w:r>
        <w:t xml:space="preserve">After hours/weekends </w:t>
      </w:r>
      <w:r w:rsidR="008D4F5C">
        <w:t>- Access through security, pre-scheduled with stockroom manager, preferably 24 hrs</w:t>
      </w:r>
      <w:r w:rsidR="00A3600F">
        <w:t>.</w:t>
      </w:r>
      <w:r w:rsidR="008D4F5C">
        <w:t xml:space="preserve"> in advance.  Research supervisor must be notified on arrival and departure.</w:t>
      </w:r>
    </w:p>
    <w:p w14:paraId="1D44F209" w14:textId="77777777" w:rsidR="0085338D" w:rsidRDefault="0085338D" w:rsidP="00237BA3">
      <w:pPr>
        <w:pStyle w:val="ListParagraph"/>
        <w:numPr>
          <w:ilvl w:val="0"/>
          <w:numId w:val="6"/>
        </w:numPr>
      </w:pPr>
      <w:r>
        <w:t>Unaccompanied</w:t>
      </w:r>
    </w:p>
    <w:p w14:paraId="4E65E700" w14:textId="3F7AD45D" w:rsidR="0085338D" w:rsidRDefault="0085338D" w:rsidP="00237BA3">
      <w:pPr>
        <w:pStyle w:val="ListParagraph"/>
        <w:numPr>
          <w:ilvl w:val="1"/>
          <w:numId w:val="6"/>
        </w:numPr>
      </w:pPr>
      <w:r>
        <w:t>Business hours</w:t>
      </w:r>
      <w:r w:rsidR="008D4F5C">
        <w:t xml:space="preserve"> </w:t>
      </w:r>
      <w:r w:rsidR="00C17FB5">
        <w:t>–</w:t>
      </w:r>
      <w:r w:rsidR="008D4F5C" w:rsidRPr="008D4F5C">
        <w:t xml:space="preserve"> </w:t>
      </w:r>
      <w:r w:rsidR="00C17FB5">
        <w:t>(</w:t>
      </w:r>
      <w:r w:rsidR="00AB588C">
        <w:t>M-F 8am -8pm</w:t>
      </w:r>
      <w:r w:rsidR="00C17FB5">
        <w:t>)</w:t>
      </w:r>
      <w:r w:rsidR="008D4F5C">
        <w:t xml:space="preserve"> – Salto access required</w:t>
      </w:r>
    </w:p>
    <w:p w14:paraId="730CA768" w14:textId="62CAD65B" w:rsidR="008D4F5C" w:rsidRDefault="0085338D" w:rsidP="008D4F5C">
      <w:pPr>
        <w:pStyle w:val="ListParagraph"/>
        <w:numPr>
          <w:ilvl w:val="1"/>
          <w:numId w:val="6"/>
        </w:numPr>
      </w:pPr>
      <w:r>
        <w:t xml:space="preserve">After hours/weekends </w:t>
      </w:r>
      <w:r w:rsidR="00C6335C">
        <w:t xml:space="preserve">–Must be approved by faculty </w:t>
      </w:r>
      <w:r w:rsidR="008D4F5C">
        <w:t xml:space="preserve">supervisor, stockroom manager, and </w:t>
      </w:r>
      <w:r w:rsidR="00A3600F">
        <w:t>D</w:t>
      </w:r>
      <w:r w:rsidR="008D4F5C">
        <w:t xml:space="preserve">ivision </w:t>
      </w:r>
      <w:r w:rsidR="00A3600F">
        <w:t>C</w:t>
      </w:r>
      <w:r w:rsidR="008D4F5C">
        <w:t>hair</w:t>
      </w:r>
      <w:r w:rsidR="00A3600F">
        <w:t>.</w:t>
      </w:r>
      <w:r w:rsidR="008D4F5C" w:rsidRPr="008D4F5C">
        <w:t xml:space="preserve"> </w:t>
      </w:r>
      <w:r w:rsidR="008D4F5C">
        <w:t xml:space="preserve">Access through security, pre-scheduled with stockroom manager, preferably 24 </w:t>
      </w:r>
      <w:proofErr w:type="spellStart"/>
      <w:r w:rsidR="008D4F5C">
        <w:t>hrs</w:t>
      </w:r>
      <w:proofErr w:type="spellEnd"/>
      <w:r w:rsidR="008D4F5C">
        <w:t xml:space="preserve"> in advance.  Supervisor must be notified on arrival and departure.</w:t>
      </w:r>
    </w:p>
    <w:p w14:paraId="65F8BA63" w14:textId="77777777" w:rsidR="008D4F5C" w:rsidRDefault="008D4F5C" w:rsidP="00237BA3">
      <w:pPr>
        <w:pStyle w:val="ListParagraph"/>
        <w:ind w:left="2160"/>
      </w:pPr>
    </w:p>
    <w:p w14:paraId="70FF2472" w14:textId="78C2B331" w:rsidR="000E7EAA" w:rsidRDefault="0085338D" w:rsidP="000E7EAA">
      <w:pPr>
        <w:pStyle w:val="ListParagraph"/>
        <w:numPr>
          <w:ilvl w:val="0"/>
          <w:numId w:val="1"/>
        </w:numPr>
      </w:pPr>
      <w:r>
        <w:t>Definition of Risk:</w:t>
      </w:r>
      <w:r w:rsidR="000E7EAA">
        <w:t xml:space="preserve">  The level of risk </w:t>
      </w:r>
      <w:r w:rsidR="00A3600F">
        <w:t xml:space="preserve">for various components of a project </w:t>
      </w:r>
      <w:r w:rsidR="000E7EAA">
        <w:t xml:space="preserve">is determined by agreement between the </w:t>
      </w:r>
      <w:r w:rsidR="008D4F5C">
        <w:t>research supervisor,</w:t>
      </w:r>
      <w:r w:rsidR="000E7EAA">
        <w:t xml:space="preserve"> the stockroom manager, and the </w:t>
      </w:r>
      <w:r w:rsidR="00A3600F">
        <w:t>D</w:t>
      </w:r>
      <w:r w:rsidR="000E7EAA">
        <w:t xml:space="preserve">ivision </w:t>
      </w:r>
      <w:r w:rsidR="00A3600F">
        <w:t>C</w:t>
      </w:r>
      <w:r w:rsidR="000E7EAA">
        <w:t xml:space="preserve">hair.  </w:t>
      </w:r>
    </w:p>
    <w:p w14:paraId="13B0975D" w14:textId="60615EDA" w:rsidR="00C64837" w:rsidRDefault="00C64837" w:rsidP="00C64837">
      <w:pPr>
        <w:pStyle w:val="ListParagraph"/>
        <w:numPr>
          <w:ilvl w:val="0"/>
          <w:numId w:val="1"/>
        </w:numPr>
      </w:pPr>
      <w:r>
        <w:t>Access to the organics room will be under direct supervision only.</w:t>
      </w:r>
    </w:p>
    <w:p w14:paraId="444C0B0E" w14:textId="77777777" w:rsidR="004646C7" w:rsidRDefault="004646C7" w:rsidP="004646C7">
      <w:pPr>
        <w:pStyle w:val="ListParagraph"/>
        <w:ind w:left="1080"/>
      </w:pPr>
    </w:p>
    <w:sectPr w:rsidR="004646C7" w:rsidSect="00C6335C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74E39"/>
    <w:multiLevelType w:val="hybridMultilevel"/>
    <w:tmpl w:val="AADC36EC"/>
    <w:lvl w:ilvl="0" w:tplc="C4D4874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420BB"/>
    <w:multiLevelType w:val="hybridMultilevel"/>
    <w:tmpl w:val="9D28A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76581"/>
    <w:multiLevelType w:val="hybridMultilevel"/>
    <w:tmpl w:val="8AB84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341D"/>
    <w:multiLevelType w:val="hybridMultilevel"/>
    <w:tmpl w:val="EC7876A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ED0A69"/>
    <w:multiLevelType w:val="hybridMultilevel"/>
    <w:tmpl w:val="DD664370"/>
    <w:lvl w:ilvl="0" w:tplc="FAAC3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9C0FAA"/>
    <w:multiLevelType w:val="hybridMultilevel"/>
    <w:tmpl w:val="31E8F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39"/>
    <w:rsid w:val="000E2711"/>
    <w:rsid w:val="000E7EAA"/>
    <w:rsid w:val="000F75B5"/>
    <w:rsid w:val="001629DF"/>
    <w:rsid w:val="00237BA3"/>
    <w:rsid w:val="002F6C8E"/>
    <w:rsid w:val="00333869"/>
    <w:rsid w:val="00334179"/>
    <w:rsid w:val="003619D2"/>
    <w:rsid w:val="00407EEE"/>
    <w:rsid w:val="004646C7"/>
    <w:rsid w:val="004975D3"/>
    <w:rsid w:val="004F46C4"/>
    <w:rsid w:val="00536DE9"/>
    <w:rsid w:val="005C1F55"/>
    <w:rsid w:val="00660268"/>
    <w:rsid w:val="007C2D3E"/>
    <w:rsid w:val="0085338D"/>
    <w:rsid w:val="008D4F5C"/>
    <w:rsid w:val="00A3600F"/>
    <w:rsid w:val="00A45EE0"/>
    <w:rsid w:val="00AB588C"/>
    <w:rsid w:val="00AE2254"/>
    <w:rsid w:val="00B01762"/>
    <w:rsid w:val="00C17FB5"/>
    <w:rsid w:val="00C6335C"/>
    <w:rsid w:val="00C64837"/>
    <w:rsid w:val="00CC5FE0"/>
    <w:rsid w:val="00D11CDC"/>
    <w:rsid w:val="00DA5C39"/>
    <w:rsid w:val="00DC5327"/>
    <w:rsid w:val="00DE0102"/>
    <w:rsid w:val="00E02E59"/>
    <w:rsid w:val="00F32D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305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C39"/>
    <w:pPr>
      <w:ind w:left="720"/>
      <w:contextualSpacing/>
    </w:pPr>
  </w:style>
  <w:style w:type="paragraph" w:styleId="Revision">
    <w:name w:val="Revision"/>
    <w:hidden/>
    <w:uiPriority w:val="99"/>
    <w:semiHidden/>
    <w:rsid w:val="00334179"/>
  </w:style>
  <w:style w:type="paragraph" w:styleId="BalloonText">
    <w:name w:val="Balloon Text"/>
    <w:basedOn w:val="Normal"/>
    <w:link w:val="BalloonTextChar"/>
    <w:uiPriority w:val="99"/>
    <w:semiHidden/>
    <w:unhideWhenUsed/>
    <w:rsid w:val="003341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1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Natural Sciences LCSC</dc:creator>
  <cp:keywords/>
  <dc:description/>
  <cp:lastModifiedBy>Loralee M. Ohrtman</cp:lastModifiedBy>
  <cp:revision>2</cp:revision>
  <dcterms:created xsi:type="dcterms:W3CDTF">2017-07-14T17:57:00Z</dcterms:created>
  <dcterms:modified xsi:type="dcterms:W3CDTF">2017-07-14T17:57:00Z</dcterms:modified>
</cp:coreProperties>
</file>